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2ABB7195" w:rsidP="47C69734" w:rsidRDefault="2ABB7195" w14:paraId="407EF9CD" w14:textId="18F80B54">
      <w:pPr>
        <w:rPr>
          <w:rFonts w:ascii="Calibri" w:hAnsi="Calibri" w:eastAsia="Calibri" w:cs="Calibri"/>
          <w:color w:val="000000" w:themeColor="text1"/>
        </w:rPr>
      </w:pPr>
      <w:r w:rsidRPr="47C69734">
        <w:rPr>
          <w:rFonts w:ascii="Calibri" w:hAnsi="Calibri" w:eastAsia="Calibri" w:cs="Calibri"/>
          <w:b/>
          <w:bCs/>
          <w:color w:val="000000" w:themeColor="text1"/>
        </w:rPr>
        <w:t>To share this message with your employees, copy everything below the line and paste it into a new email. You can also include this message in an employee digest, newsletter, or other communication.</w:t>
      </w:r>
    </w:p>
    <w:p w:rsidR="47C69734" w:rsidP="47C69734" w:rsidRDefault="47C69734" w14:paraId="34ED9B6A" w14:textId="4BB62A35">
      <w:pPr>
        <w:rPr>
          <w:rFonts w:ascii="Calibri" w:hAnsi="Calibri" w:eastAsia="Calibri" w:cs="Calibri"/>
          <w:color w:val="000000" w:themeColor="text1"/>
        </w:rPr>
      </w:pPr>
    </w:p>
    <w:p w:rsidR="0050381C" w:rsidRDefault="00DE680D" w14:paraId="6D825C6C" w14:textId="3119EC07">
      <w:pPr>
        <w:rPr>
          <w:color w:val="404040" w:themeColor="text1" w:themeTint="BF"/>
        </w:rPr>
      </w:pPr>
      <w:r>
        <w:rPr>
          <w:color w:val="404040" w:themeColor="text1" w:themeTint="BF"/>
        </w:rPr>
        <w:t>-----------------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6"/>
      </w:tblGrid>
      <w:tr w:rsidRPr="0050381C" w:rsidR="0050381C" w:rsidTr="4F542EE2" w14:paraId="3546934C" w14:textId="77777777">
        <w:tc>
          <w:tcPr>
            <w:tcW w:w="8286" w:type="dxa"/>
            <w:tcMar/>
          </w:tcPr>
          <w:p w:rsidRPr="0050381C" w:rsidR="0050381C" w:rsidP="002C0863" w:rsidRDefault="00C51039" w14:paraId="6CE8AD20" w14:textId="5A04D578">
            <w:pPr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</w:rPr>
              <w:drawing>
                <wp:inline distT="0" distB="0" distL="0" distR="0" wp14:anchorId="178FA1EE" wp14:editId="39280092">
                  <wp:extent cx="4658497" cy="2130369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510" cy="213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50381C" w:rsidR="0050381C" w:rsidTr="4F542EE2" w14:paraId="23CE90C9" w14:textId="77777777">
        <w:trPr>
          <w:trHeight w:val="1070"/>
        </w:trPr>
        <w:tc>
          <w:tcPr>
            <w:tcW w:w="8286" w:type="dxa"/>
            <w:tcMar/>
            <w:vAlign w:val="center"/>
          </w:tcPr>
          <w:p w:rsidRPr="0050381C" w:rsidR="0050381C" w:rsidP="002C0863" w:rsidRDefault="00E053EE" w14:paraId="6F8D8906" w14:textId="0F4C4CEF">
            <w:pPr>
              <w:jc w:val="center"/>
              <w:rPr>
                <w:color w:val="404040" w:themeColor="text1" w:themeTint="BF"/>
                <w:sz w:val="36"/>
                <w:szCs w:val="36"/>
              </w:rPr>
            </w:pPr>
            <w:r>
              <w:rPr>
                <w:color w:val="404040" w:themeColor="text1" w:themeTint="BF"/>
                <w:sz w:val="36"/>
                <w:szCs w:val="36"/>
              </w:rPr>
              <w:t>Manage your</w:t>
            </w:r>
            <w:r w:rsidRPr="00A96C18" w:rsidR="00A96C18">
              <w:rPr>
                <w:color w:val="404040" w:themeColor="text1" w:themeTint="BF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404040" w:themeColor="text1" w:themeTint="BF"/>
                <w:sz w:val="36"/>
                <w:szCs w:val="36"/>
              </w:rPr>
              <w:t>mind</w:t>
            </w:r>
            <w:r w:rsidRPr="00A96C18" w:rsidR="00A96C18">
              <w:rPr>
                <w:color w:val="404040" w:themeColor="text1" w:themeTint="BF"/>
                <w:sz w:val="36"/>
                <w:szCs w:val="36"/>
              </w:rPr>
              <w:t>!</w:t>
            </w:r>
          </w:p>
        </w:tc>
      </w:tr>
      <w:tr w:rsidRPr="0050381C" w:rsidR="0050381C" w:rsidTr="4F542EE2" w14:paraId="64199FA2" w14:textId="77777777">
        <w:trPr>
          <w:trHeight w:val="1449"/>
        </w:trPr>
        <w:tc>
          <w:tcPr>
            <w:tcW w:w="8286" w:type="dxa"/>
            <w:tcMar/>
            <w:vAlign w:val="center"/>
          </w:tcPr>
          <w:p w:rsidR="00780B65" w:rsidP="690691F4" w:rsidRDefault="00E053EE" w14:paraId="5AC45C14" w14:textId="4CA2F9E4">
            <w:pPr>
              <w:rPr>
                <w:rStyle w:val="s1ppyq"/>
                <w:b w:val="1"/>
                <w:bCs w:val="1"/>
                <w:color w:val="000000"/>
              </w:rPr>
            </w:pPr>
            <w:r w:rsidRPr="5DB20494" w:rsidR="1640658A">
              <w:rPr>
                <w:rStyle w:val="s1ppyq"/>
                <w:color w:val="000000" w:themeColor="text1" w:themeTint="FF" w:themeShade="FF"/>
              </w:rPr>
              <w:t>Everyone has to manage their mental health</w:t>
            </w:r>
            <w:r w:rsidRPr="5DB20494" w:rsidR="505DA806">
              <w:rPr>
                <w:rStyle w:val="s1ppyq"/>
                <w:color w:val="000000" w:themeColor="text1" w:themeTint="FF" w:themeShade="FF"/>
              </w:rPr>
              <w:t xml:space="preserve">, but </w:t>
            </w:r>
            <w:r w:rsidRPr="5DB20494" w:rsidR="21FFF4E8">
              <w:rPr>
                <w:rStyle w:val="s1ppyq"/>
                <w:color w:val="000000" w:themeColor="text1" w:themeTint="FF" w:themeShade="FF"/>
              </w:rPr>
              <w:t>it can b</w:t>
            </w:r>
            <w:r w:rsidRPr="5DB20494" w:rsidR="00E053EE">
              <w:rPr>
                <w:rStyle w:val="s1ppyq"/>
                <w:color w:val="000000" w:themeColor="text1" w:themeTint="FF" w:themeShade="FF"/>
              </w:rPr>
              <w:t>e</w:t>
            </w:r>
            <w:r w:rsidRPr="5DB20494" w:rsidR="21FFF4E8">
              <w:rPr>
                <w:rStyle w:val="s1ppyq"/>
                <w:color w:val="000000" w:themeColor="text1" w:themeTint="FF" w:themeShade="FF"/>
              </w:rPr>
              <w:t xml:space="preserve"> difficult </w:t>
            </w:r>
            <w:r w:rsidRPr="5DB20494" w:rsidR="47F467BA">
              <w:rPr>
                <w:rStyle w:val="s1ppyq"/>
                <w:color w:val="000000" w:themeColor="text1" w:themeTint="FF" w:themeShade="FF"/>
              </w:rPr>
              <w:t>to know how.</w:t>
            </w:r>
            <w:r w:rsidRPr="5DB20494" w:rsidR="47F467BA">
              <w:rPr>
                <w:rStyle w:val="s1ppyq"/>
                <w:color w:val="000000" w:themeColor="text1" w:themeTint="FF" w:themeShade="FF"/>
              </w:rPr>
              <w:t xml:space="preserve"> </w:t>
            </w:r>
            <w:r w:rsidRPr="5DB20494" w:rsidR="3D0EEAED">
              <w:rPr>
                <w:rStyle w:val="s1ppyq"/>
                <w:color w:val="000000" w:themeColor="text1" w:themeTint="FF" w:themeShade="FF"/>
              </w:rPr>
              <w:t>We</w:t>
            </w:r>
            <w:r w:rsidRPr="5DB20494" w:rsidR="149B23E9">
              <w:rPr>
                <w:rStyle w:val="s1ppyq"/>
                <w:color w:val="000000" w:themeColor="text1" w:themeTint="FF" w:themeShade="FF"/>
              </w:rPr>
              <w:t xml:space="preserve"> have </w:t>
            </w:r>
            <w:r w:rsidRPr="5DB20494" w:rsidR="3D0EEAED">
              <w:rPr>
                <w:rStyle w:val="s1ppyq"/>
                <w:color w:val="000000" w:themeColor="text1" w:themeTint="FF" w:themeShade="FF"/>
              </w:rPr>
              <w:t>compiled several resources</w:t>
            </w:r>
            <w:r w:rsidRPr="5DB20494" w:rsidR="00E053EE">
              <w:rPr>
                <w:rStyle w:val="s1ppyq"/>
                <w:color w:val="000000" w:themeColor="text1" w:themeTint="FF" w:themeShade="FF"/>
              </w:rPr>
              <w:t xml:space="preserve"> to help</w:t>
            </w:r>
            <w:r w:rsidRPr="5DB20494" w:rsidR="372C86AB">
              <w:rPr>
                <w:rStyle w:val="s1ppyq"/>
                <w:color w:val="000000" w:themeColor="text1" w:themeTint="FF" w:themeShade="FF"/>
              </w:rPr>
              <w:t xml:space="preserve"> support</w:t>
            </w:r>
            <w:r w:rsidRPr="5DB20494" w:rsidR="00E053EE">
              <w:rPr>
                <w:rStyle w:val="s1ppyq"/>
                <w:color w:val="000000" w:themeColor="text1" w:themeTint="FF" w:themeShade="FF"/>
              </w:rPr>
              <w:t xml:space="preserve"> </w:t>
            </w:r>
            <w:r w:rsidRPr="5DB20494" w:rsidR="00E053EE">
              <w:rPr>
                <w:rStyle w:val="s1ppyq"/>
                <w:b w:val="1"/>
                <w:bCs w:val="1"/>
                <w:color w:val="000000" w:themeColor="text1" w:themeTint="FF" w:themeShade="FF"/>
              </w:rPr>
              <w:t>mental wellbeing</w:t>
            </w:r>
            <w:r w:rsidRPr="5DB20494" w:rsidR="3D931D0F">
              <w:rPr>
                <w:rStyle w:val="s1ppyq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5DB20494" w:rsidR="3D931D0F">
              <w:rPr>
                <w:rStyle w:val="s1ppyq"/>
                <w:b w:val="0"/>
                <w:bCs w:val="0"/>
                <w:color w:val="000000" w:themeColor="text1" w:themeTint="FF" w:themeShade="FF"/>
              </w:rPr>
              <w:t>all month long</w:t>
            </w:r>
            <w:r w:rsidRPr="5DB20494" w:rsidR="7B40EC4A">
              <w:rPr>
                <w:rStyle w:val="s1ppyq"/>
                <w:b w:val="0"/>
                <w:bCs w:val="0"/>
                <w:color w:val="000000" w:themeColor="text1" w:themeTint="FF" w:themeShade="FF"/>
              </w:rPr>
              <w:t xml:space="preserve"> and beyond</w:t>
            </w:r>
            <w:r w:rsidRPr="5DB20494" w:rsidR="3D931D0F">
              <w:rPr>
                <w:rStyle w:val="s1ppyq"/>
                <w:b w:val="1"/>
                <w:bCs w:val="1"/>
                <w:color w:val="000000" w:themeColor="text1" w:themeTint="FF" w:themeShade="FF"/>
              </w:rPr>
              <w:t xml:space="preserve">. </w:t>
            </w:r>
          </w:p>
          <w:p w:rsidR="00E053EE" w:rsidP="00780B65" w:rsidRDefault="00E053EE" w14:paraId="47D1954F" w14:textId="77777777"/>
          <w:p w:rsidR="00780B65" w:rsidP="00780B65" w:rsidRDefault="00780B65" w14:paraId="3A0D4A5A" w14:textId="51AA0EAD">
            <w:r w:rsidR="01AB2000">
              <w:rPr/>
              <w:t xml:space="preserve">This month’s resources </w:t>
            </w:r>
            <w:r w:rsidR="43F9359A">
              <w:rPr/>
              <w:t>i</w:t>
            </w:r>
            <w:r w:rsidR="00780B65">
              <w:rPr/>
              <w:t>nclud</w:t>
            </w:r>
            <w:r w:rsidR="5AEF8FC0">
              <w:rPr/>
              <w:t>e</w:t>
            </w:r>
            <w:r w:rsidR="00780B65">
              <w:rPr/>
              <w:t>:</w:t>
            </w:r>
          </w:p>
          <w:tbl>
            <w:tblPr>
              <w:tblStyle w:val="TableGrid"/>
              <w:tblW w:w="807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43" w:type="dxa"/>
                <w:left w:w="0" w:type="dxa"/>
                <w:bottom w:w="43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7470"/>
              <w:gridCol w:w="258"/>
            </w:tblGrid>
            <w:tr w:rsidR="00780B65" w:rsidTr="5DB20494" w14:paraId="768B9B51" w14:textId="77777777">
              <w:trPr>
                <w:trHeight w:val="432"/>
              </w:trPr>
              <w:tc>
                <w:tcPr>
                  <w:tcW w:w="342" w:type="dxa"/>
                  <w:tcMar/>
                  <w:vAlign w:val="center"/>
                </w:tcPr>
                <w:p w:rsidR="00780B65" w:rsidP="00780B65" w:rsidRDefault="00780B65" w14:paraId="2AEA256E" w14:textId="77777777">
                  <w:r>
                    <w:rPr>
                      <w:noProof/>
                    </w:rPr>
                    <w:drawing>
                      <wp:inline distT="0" distB="0" distL="0" distR="0" wp14:anchorId="5D06A633" wp14:editId="6322D894">
                        <wp:extent cx="256032" cy="256032"/>
                        <wp:effectExtent l="0" t="0" r="0" b="0"/>
                        <wp:docPr id="19" name="Graphic 19" descr="First aid kit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Graphic 19" descr="First aid kit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256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70" w:type="dxa"/>
                  <w:tcMar/>
                  <w:vAlign w:val="center"/>
                </w:tcPr>
                <w:p w:rsidRPr="00390427" w:rsidR="00780B65" w:rsidP="00780B65" w:rsidRDefault="00E053EE" w14:paraId="73AAB26B" w14:textId="36F1C6A0">
                  <w:pPr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</w:pPr>
                  <w:r w:rsidRPr="690691F4" w:rsidR="43F9B373">
                    <w:rPr>
                      <w:rStyle w:val="s1ppyq"/>
                      <w:color w:val="25282A"/>
                    </w:rPr>
                    <w:t>S</w:t>
                  </w:r>
                  <w:r w:rsidRPr="690691F4" w:rsidR="00E053EE">
                    <w:rPr>
                      <w:rStyle w:val="s1ppyq"/>
                      <w:color w:val="25282A"/>
                    </w:rPr>
                    <w:t>trategies for dealing with student debt</w:t>
                  </w:r>
                </w:p>
              </w:tc>
              <w:tc>
                <w:tcPr>
                  <w:tcW w:w="258" w:type="dxa"/>
                  <w:tcMar/>
                  <w:vAlign w:val="center"/>
                </w:tcPr>
                <w:p w:rsidR="5DB20494" w:rsidP="5DB20494" w:rsidRDefault="5DB20494" w14:paraId="049E7C43" w14:textId="4EA0A67C">
                  <w:pPr>
                    <w:pStyle w:val="Normal"/>
                    <w:rPr>
                      <w:rStyle w:val="s1ppyq"/>
                      <w:color w:val="25282A"/>
                    </w:rPr>
                  </w:pPr>
                </w:p>
              </w:tc>
            </w:tr>
            <w:tr w:rsidR="00780B65" w:rsidTr="5DB20494" w14:paraId="0E87F65A" w14:textId="77777777">
              <w:trPr>
                <w:trHeight w:val="432"/>
              </w:trPr>
              <w:tc>
                <w:tcPr>
                  <w:tcW w:w="342" w:type="dxa"/>
                  <w:tcMar/>
                  <w:vAlign w:val="center"/>
                </w:tcPr>
                <w:p w:rsidR="00780B65" w:rsidP="00780B65" w:rsidRDefault="00780B65" w14:paraId="64D27AB8" w14:textId="77777777">
                  <w:r>
                    <w:rPr>
                      <w:noProof/>
                    </w:rPr>
                    <w:drawing>
                      <wp:inline distT="0" distB="0" distL="0" distR="0" wp14:anchorId="4ADB8EBD" wp14:editId="32805BC2">
                        <wp:extent cx="256032" cy="256032"/>
                        <wp:effectExtent l="0" t="0" r="0" b="0"/>
                        <wp:docPr id="20" name="Graphic 20" descr="Spinning Plate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Graphic 20" descr="Spinning Plates with solid fill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256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70" w:type="dxa"/>
                  <w:tcMar/>
                  <w:vAlign w:val="center"/>
                </w:tcPr>
                <w:p w:rsidRPr="00471FC2" w:rsidR="00780B65" w:rsidP="00780B65" w:rsidRDefault="00E053EE" w14:paraId="79BACE44" w14:textId="17C4A2D8">
                  <w:pPr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</w:pPr>
                  <w:r w:rsidRPr="00E053EE" w:rsidR="089F591E"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  <w:t>H</w:t>
                  </w:r>
                  <w:r w:rsidRPr="00E053EE" w:rsidR="00E053EE"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  <w:t xml:space="preserve">ow your EAP can help you </w:t>
                  </w:r>
                  <w:r w:rsidRPr="00E053EE" w:rsidR="0880FCE7"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  <w:t>overcome</w:t>
                  </w:r>
                  <w:r w:rsidRPr="00E053EE" w:rsidR="00E053EE"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  <w:t xml:space="preserve"> </w:t>
                  </w:r>
                  <w:r w:rsidRPr="00E053EE" w:rsidR="00E053EE"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  <w:t xml:space="preserve">what life throws </w:t>
                  </w:r>
                  <w:r w:rsidRPr="00E053EE" w:rsidR="460BCDBB"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  <w:t xml:space="preserve">your way</w:t>
                  </w:r>
                </w:p>
              </w:tc>
              <w:tc>
                <w:tcPr>
                  <w:tcW w:w="258" w:type="dxa"/>
                  <w:tcMar/>
                  <w:vAlign w:val="center"/>
                </w:tcPr>
                <w:p w:rsidR="5DB20494" w:rsidP="5DB20494" w:rsidRDefault="5DB20494" w14:paraId="04293507" w14:textId="207D91DB">
                  <w:pPr>
                    <w:pStyle w:val="Normal"/>
                    <w:rPr>
                      <w:rStyle w:val="normaltextrun"/>
                      <w:rFonts w:ascii="Calibri" w:hAnsi="Calibri" w:cs="Calibri"/>
                      <w:color w:val="404040" w:themeColor="text1" w:themeTint="BF" w:themeShade="FF"/>
                    </w:rPr>
                  </w:pPr>
                </w:p>
              </w:tc>
            </w:tr>
            <w:tr w:rsidR="00780B65" w:rsidTr="5DB20494" w14:paraId="791E3519" w14:textId="77777777">
              <w:trPr>
                <w:trHeight w:val="432"/>
              </w:trPr>
              <w:tc>
                <w:tcPr>
                  <w:tcW w:w="342" w:type="dxa"/>
                  <w:tcMar/>
                  <w:vAlign w:val="center"/>
                </w:tcPr>
                <w:p w:rsidR="00780B65" w:rsidP="00780B65" w:rsidRDefault="00780B65" w14:paraId="110280B0" w14:textId="77777777">
                  <w:r>
                    <w:rPr>
                      <w:noProof/>
                    </w:rPr>
                    <w:drawing>
                      <wp:inline distT="0" distB="0" distL="0" distR="0" wp14:anchorId="6895BA7C" wp14:editId="53201A96">
                        <wp:extent cx="256032" cy="256032"/>
                        <wp:effectExtent l="0" t="0" r="0" b="0"/>
                        <wp:docPr id="21" name="Graphic 21" descr="Connection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Graphic 21" descr="Connections with solid fill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256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70" w:type="dxa"/>
                  <w:tcMar/>
                  <w:vAlign w:val="center"/>
                </w:tcPr>
                <w:p w:rsidRPr="00471FC2" w:rsidR="00780B65" w:rsidP="00780B65" w:rsidRDefault="00E053EE" w14:paraId="280F96F0" w14:textId="649F74EA">
                  <w:pPr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</w:pPr>
                  <w:r w:rsidR="00E053EE"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  <w:t>Discover h</w:t>
                  </w:r>
                  <w:r w:rsidRPr="00E053EE" w:rsidR="00E053EE">
                    <w:rPr>
                      <w:rStyle w:val="normaltextrun"/>
                      <w:rFonts w:ascii="Calibri" w:hAnsi="Calibri" w:cs="Calibri"/>
                      <w:color w:val="404040"/>
                      <w:shd w:val="clear" w:color="auto" w:fill="FFFFFF"/>
                    </w:rPr>
                    <w:t>ow to better understand the stress in your life and deal with it appropriately</w:t>
                  </w:r>
                </w:p>
              </w:tc>
              <w:tc>
                <w:tcPr>
                  <w:tcW w:w="258" w:type="dxa"/>
                  <w:tcMar/>
                  <w:vAlign w:val="center"/>
                </w:tcPr>
                <w:p w:rsidR="5DB20494" w:rsidP="5DB20494" w:rsidRDefault="5DB20494" w14:paraId="17E640EC" w14:textId="37F09AC3">
                  <w:pPr>
                    <w:pStyle w:val="Normal"/>
                    <w:rPr>
                      <w:rStyle w:val="normaltextrun"/>
                      <w:rFonts w:ascii="Calibri" w:hAnsi="Calibri" w:cs="Calibri"/>
                      <w:color w:val="404040" w:themeColor="text1" w:themeTint="BF" w:themeShade="FF"/>
                    </w:rPr>
                  </w:pPr>
                </w:p>
              </w:tc>
            </w:tr>
          </w:tbl>
          <w:p w:rsidR="00780B65" w:rsidP="00780B65" w:rsidRDefault="00780B65" w14:paraId="16E7FDF7" w14:textId="77777777"/>
          <w:p w:rsidRPr="0050381C" w:rsidR="0050381C" w:rsidP="00E82572" w:rsidRDefault="0030527D" w14:paraId="46952E2F" w14:textId="66D6E329">
            <w:pPr>
              <w:jc w:val="center"/>
              <w:rPr>
                <w:color w:val="404040" w:themeColor="text1" w:themeTint="BF"/>
              </w:rPr>
            </w:pPr>
            <w:hyperlink r:id="rId15">
              <w:r w:rsidRPr="3A0F9F62" w:rsidR="00E82572">
                <w:rPr>
                  <w:rStyle w:val="Hyperlink"/>
                  <w:b/>
                  <w:bCs/>
                  <w:sz w:val="28"/>
                  <w:szCs w:val="28"/>
                </w:rPr>
                <w:t>Access the resources here.</w:t>
              </w:r>
            </w:hyperlink>
          </w:p>
        </w:tc>
      </w:tr>
      <w:tr w:rsidRPr="0050381C" w:rsidR="005758A7" w:rsidTr="4F542EE2" w14:paraId="3FFB3B8A" w14:textId="77777777">
        <w:trPr>
          <w:trHeight w:val="720"/>
        </w:trPr>
        <w:tc>
          <w:tcPr>
            <w:tcW w:w="8286" w:type="dxa"/>
            <w:tcMar/>
            <w:vAlign w:val="center"/>
          </w:tcPr>
          <w:p w:rsidR="005758A7" w:rsidP="00780B65" w:rsidRDefault="005758A7" w14:paraId="44A66EF3" w14:textId="77777777">
            <w:pPr>
              <w:rPr>
                <w:rStyle w:val="normaltextrun"/>
                <w:rFonts w:ascii="Calibri" w:hAnsi="Calibri" w:cs="Calibri"/>
                <w:b/>
                <w:bCs/>
                <w:color w:val="404040"/>
                <w:shd w:val="clear" w:color="auto" w:fill="FFFFFF"/>
              </w:rPr>
            </w:pPr>
          </w:p>
        </w:tc>
      </w:tr>
      <w:tr w:rsidRPr="00BE02D1" w:rsidR="00660365" w:rsidTr="4F542EE2" w14:paraId="695B4B0D" w14:textId="77777777">
        <w:trPr>
          <w:trHeight w:val="432"/>
        </w:trPr>
        <w:tc>
          <w:tcPr>
            <w:tcW w:w="8286" w:type="dxa"/>
            <w:shd w:val="clear" w:color="auto" w:fill="8EB935"/>
            <w:tcMar/>
            <w:vAlign w:val="center"/>
          </w:tcPr>
          <w:p w:rsidRPr="00BE02D1" w:rsidR="00660365" w:rsidP="00FB1A1B" w:rsidRDefault="00660365" w14:paraId="391803EC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BE02D1">
              <w:rPr>
                <w:b/>
                <w:bCs/>
                <w:color w:val="FFFFFF" w:themeColor="background1"/>
              </w:rPr>
              <w:t>En</w:t>
            </w:r>
            <w:proofErr w:type="spellEnd"/>
            <w:r w:rsidRPr="00BE02D1">
              <w:rPr>
                <w:b/>
                <w:bCs/>
                <w:color w:val="FFFFFF" w:themeColor="background1"/>
              </w:rPr>
              <w:t xml:space="preserve"> Español</w:t>
            </w:r>
          </w:p>
        </w:tc>
      </w:tr>
      <w:tr w:rsidRPr="00F257E2" w:rsidR="00660365" w:rsidTr="4F542EE2" w14:paraId="3747546E" w14:textId="77777777">
        <w:trPr>
          <w:trHeight w:val="1070"/>
        </w:trPr>
        <w:tc>
          <w:tcPr>
            <w:tcW w:w="8286" w:type="dxa"/>
            <w:tcMar/>
            <w:vAlign w:val="center"/>
          </w:tcPr>
          <w:p w:rsidRPr="00F257E2" w:rsidR="00660365" w:rsidP="11830B9F" w:rsidRDefault="200921E6" w14:paraId="6E5B1526" w14:textId="7AE5111E">
            <w:pPr>
              <w:jc w:val="center"/>
              <w:rPr>
                <w:rFonts w:ascii="Calibri" w:hAnsi="Calibri" w:cs="Calibri"/>
                <w:color w:val="404040"/>
                <w:sz w:val="36"/>
                <w:szCs w:val="36"/>
                <w:shd w:val="clear" w:color="auto" w:fill="FFFFFF"/>
              </w:rPr>
            </w:pPr>
            <w:proofErr w:type="spellStart"/>
            <w:r w:rsidRPr="11830B9F">
              <w:rPr>
                <w:sz w:val="36"/>
                <w:szCs w:val="36"/>
              </w:rPr>
              <w:t>Controle</w:t>
            </w:r>
            <w:proofErr w:type="spellEnd"/>
            <w:r w:rsidRPr="11830B9F">
              <w:rPr>
                <w:sz w:val="36"/>
                <w:szCs w:val="36"/>
              </w:rPr>
              <w:t xml:space="preserve"> la</w:t>
            </w:r>
            <w:r w:rsidRPr="11830B9F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11830B9F">
              <w:rPr>
                <w:b/>
                <w:bCs/>
                <w:sz w:val="36"/>
                <w:szCs w:val="36"/>
              </w:rPr>
              <w:t>mente</w:t>
            </w:r>
            <w:proofErr w:type="spellEnd"/>
            <w:r w:rsidRPr="11830B9F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Pr="0050381C" w:rsidR="00660365" w:rsidTr="4F542EE2" w14:paraId="3EBE5056" w14:textId="77777777">
        <w:tc>
          <w:tcPr>
            <w:tcW w:w="8286" w:type="dxa"/>
            <w:tcMar/>
          </w:tcPr>
          <w:p w:rsidR="395E1F8D" w:rsidRDefault="395E1F8D" w14:paraId="583E1214" w14:textId="2CE25122"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Todo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el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mundo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tiene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que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manejar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salud</w:t>
            </w:r>
            <w:r w:rsidRPr="4F542EE2" w:rsidR="395E1F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mental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pero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puede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ser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difícil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saber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cómo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Hemos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recopilado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varios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recursos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para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ayudar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apoyar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bienestar</w:t>
            </w:r>
            <w:r w:rsidRPr="4F542EE2" w:rsidR="395E1F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mental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durante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todo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el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mes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y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más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allá</w:t>
            </w:r>
            <w:r w:rsidRPr="4F542EE2" w:rsidR="395E1F8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4F542EE2" w:rsidP="4F542EE2" w:rsidRDefault="4F542EE2" w14:paraId="093F0719" w14:textId="41C18FFF">
            <w:pPr>
              <w:pStyle w:val="Normal"/>
            </w:pPr>
          </w:p>
          <w:p w:rsidR="00660365" w:rsidP="00FB1A1B" w:rsidRDefault="00660365" w14:paraId="0CDACF1D" w14:textId="77777777">
            <w:pPr>
              <w:rPr>
                <w:rStyle w:val="normaltextrun"/>
                <w:rFonts w:ascii="Calibri" w:hAnsi="Calibri" w:cs="Calibri"/>
                <w:color w:val="404040"/>
                <w:shd w:val="clear" w:color="auto" w:fill="FFFFFF"/>
              </w:rPr>
            </w:pPr>
          </w:p>
          <w:p w:rsidR="00660365" w:rsidP="00FB1A1B" w:rsidRDefault="00660365" w14:paraId="41483246" w14:textId="77777777">
            <w:pPr>
              <w:rPr>
                <w:rStyle w:val="normaltextrun"/>
                <w:rFonts w:ascii="Calibri" w:hAnsi="Calibri" w:cs="Calibri"/>
                <w:color w:val="40404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40404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404040"/>
                <w:shd w:val="clear" w:color="auto" w:fill="FFFFFF"/>
              </w:rPr>
              <w:t>Incluido</w:t>
            </w:r>
            <w:proofErr w:type="spellEnd"/>
            <w:r w:rsidRPr="73822CE7">
              <w:rPr>
                <w:rStyle w:val="normaltextrun"/>
                <w:rFonts w:ascii="Calibri" w:hAnsi="Calibri" w:cs="Calibri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404040"/>
                <w:shd w:val="clear" w:color="auto" w:fill="FFFFFF"/>
              </w:rPr>
              <w:t>este</w:t>
            </w:r>
            <w:proofErr w:type="spellEnd"/>
            <w:r>
              <w:rPr>
                <w:rStyle w:val="normaltextrun"/>
                <w:rFonts w:ascii="Calibri" w:hAnsi="Calibri" w:cs="Calibri"/>
                <w:color w:val="40404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404040"/>
                <w:shd w:val="clear" w:color="auto" w:fill="FFFFFF"/>
              </w:rPr>
              <w:t>mes</w:t>
            </w:r>
            <w:proofErr w:type="spellEnd"/>
            <w:r>
              <w:rPr>
                <w:rStyle w:val="normaltextrun"/>
                <w:rFonts w:ascii="Calibri" w:hAnsi="Calibri" w:cs="Calibri"/>
                <w:color w:val="404040"/>
                <w:shd w:val="clear" w:color="auto" w:fill="FFFFFF"/>
              </w:rPr>
              <w:t>:</w:t>
            </w:r>
          </w:p>
          <w:tbl>
            <w:tblPr>
              <w:tblStyle w:val="TableGrid"/>
              <w:tblW w:w="763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43" w:type="dxa"/>
                <w:left w:w="0" w:type="dxa"/>
                <w:bottom w:w="43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7128"/>
            </w:tblGrid>
            <w:tr w:rsidR="00AE0EC0" w:rsidTr="11830B9F" w14:paraId="709C8C30" w14:textId="77777777">
              <w:trPr>
                <w:trHeight w:val="432"/>
              </w:trPr>
              <w:tc>
                <w:tcPr>
                  <w:tcW w:w="511" w:type="dxa"/>
                  <w:vAlign w:val="center"/>
                </w:tcPr>
                <w:p w:rsidR="00AE0EC0" w:rsidP="00AE0EC0" w:rsidRDefault="00AE0EC0" w14:paraId="0ECB390B" w14:textId="231EE65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778213" wp14:editId="4AC61760">
                        <wp:extent cx="256032" cy="256032"/>
                        <wp:effectExtent l="0" t="0" r="0" b="0"/>
                        <wp:docPr id="1" name="Graphic 1" descr="First aid kit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Graphic 19" descr="First aid kit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256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8" w:type="dxa"/>
                  <w:vAlign w:val="center"/>
                </w:tcPr>
                <w:p w:rsidR="00AE0EC0" w:rsidP="11830B9F" w:rsidRDefault="02039102" w14:paraId="4B397224" w14:textId="21E2F755">
                  <w:r>
                    <w:t xml:space="preserve">Lea </w:t>
                  </w:r>
                  <w:proofErr w:type="spellStart"/>
                  <w:r>
                    <w:t>algunas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estrategias</w:t>
                  </w:r>
                  <w:proofErr w:type="spellEnd"/>
                  <w:r>
                    <w:t xml:space="preserve"> para </w:t>
                  </w:r>
                  <w:proofErr w:type="spellStart"/>
                  <w:r>
                    <w:t>hacer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frente</w:t>
                  </w:r>
                  <w:proofErr w:type="spellEnd"/>
                  <w:r>
                    <w:t xml:space="preserve"> a la </w:t>
                  </w:r>
                  <w:proofErr w:type="spellStart"/>
                  <w:r>
                    <w:t>deuda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estudiantil</w:t>
                  </w:r>
                  <w:proofErr w:type="spellEnd"/>
                  <w:r>
                    <w:t>.</w:t>
                  </w:r>
                </w:p>
              </w:tc>
            </w:tr>
            <w:tr w:rsidR="00AE0EC0" w:rsidTr="11830B9F" w14:paraId="23DDE527" w14:textId="77777777">
              <w:trPr>
                <w:trHeight w:val="432"/>
              </w:trPr>
              <w:tc>
                <w:tcPr>
                  <w:tcW w:w="511" w:type="dxa"/>
                  <w:vAlign w:val="center"/>
                </w:tcPr>
                <w:p w:rsidR="00AE0EC0" w:rsidP="00AE0EC0" w:rsidRDefault="00AE0EC0" w14:paraId="2ECBCFFC" w14:textId="2C7B9D1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470FD8" wp14:editId="4A378EAF">
                        <wp:extent cx="256032" cy="256032"/>
                        <wp:effectExtent l="0" t="0" r="0" b="0"/>
                        <wp:docPr id="3" name="Graphic 3" descr="Gymnast: Floor rout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Graphic 20" descr="Gymnast: Floor routine with solid fill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256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8" w:type="dxa"/>
                  <w:vAlign w:val="center"/>
                </w:tcPr>
                <w:p w:rsidRPr="353B514E" w:rsidR="00AE0EC0" w:rsidP="11830B9F" w:rsidRDefault="1533FAEC" w14:paraId="4C359FB6" w14:textId="69D26D1B">
                  <w:pPr>
                    <w:rPr>
                      <w:rFonts w:ascii="Calibri" w:hAnsi="Calibri" w:eastAsia="Calibri" w:cs="Calibri"/>
                    </w:rPr>
                  </w:pPr>
                  <w:r w:rsidRPr="11830B9F">
                    <w:rPr>
                      <w:rFonts w:ascii="Calibri" w:hAnsi="Calibri" w:eastAsia="Calibri" w:cs="Calibri"/>
                      <w:color w:val="404040" w:themeColor="text1" w:themeTint="BF"/>
                      <w:lang w:val="es-AR"/>
                    </w:rPr>
                    <w:t>Aprenda cómo su EAP puede ayudarle a afrontar mejor lo que la vida le depara.</w:t>
                  </w:r>
                </w:p>
              </w:tc>
            </w:tr>
            <w:tr w:rsidR="00AE0EC0" w:rsidTr="11830B9F" w14:paraId="4CDAEFB0" w14:textId="77777777">
              <w:trPr>
                <w:trHeight w:val="432"/>
              </w:trPr>
              <w:tc>
                <w:tcPr>
                  <w:tcW w:w="511" w:type="dxa"/>
                  <w:vAlign w:val="center"/>
                </w:tcPr>
                <w:p w:rsidR="00AE0EC0" w:rsidP="00AE0EC0" w:rsidRDefault="00AE0EC0" w14:paraId="3DAD7CF2" w14:textId="5069B8C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E25EAC" wp14:editId="41569EB0">
                        <wp:extent cx="256032" cy="256032"/>
                        <wp:effectExtent l="0" t="0" r="0" b="0"/>
                        <wp:docPr id="4" name="Graphic 4" descr="Connection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Graphic 21" descr="Connections with solid fill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256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8" w:type="dxa"/>
                  <w:vAlign w:val="center"/>
                </w:tcPr>
                <w:p w:rsidRPr="19CCE10F" w:rsidR="00AE0EC0" w:rsidP="00AE0EC0" w:rsidRDefault="0736C24D" w14:paraId="65748D98" w14:textId="266B1475">
                  <w:pPr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</w:pPr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¡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Descubra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cómo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entender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mejor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el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estrés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en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su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vida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y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cómo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manejarlo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adecuadamente</w:t>
                  </w:r>
                  <w:proofErr w:type="spellEnd"/>
                  <w:r w:rsidRPr="11830B9F">
                    <w:rPr>
                      <w:rStyle w:val="normaltextrun"/>
                      <w:rFonts w:ascii="Calibri" w:hAnsi="Calibri" w:cs="Calibri"/>
                      <w:color w:val="404040" w:themeColor="text1" w:themeTint="BF"/>
                    </w:rPr>
                    <w:t>!</w:t>
                  </w:r>
                </w:p>
              </w:tc>
            </w:tr>
          </w:tbl>
          <w:p w:rsidR="00660365" w:rsidP="00FB1A1B" w:rsidRDefault="00660365" w14:paraId="062A23EF" w14:textId="77777777">
            <w:pPr>
              <w:rPr>
                <w:color w:val="404040" w:themeColor="text1" w:themeTint="BF"/>
              </w:rPr>
            </w:pPr>
          </w:p>
          <w:p w:rsidRPr="0050381C" w:rsidR="00660365" w:rsidP="3A0F9F62" w:rsidRDefault="0030527D" w14:paraId="19B13801" w14:textId="62A2EE5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hyperlink r:id="rId18">
              <w:proofErr w:type="spellStart"/>
              <w:r w:rsidRPr="3A0F9F62" w:rsidR="0736C24D">
                <w:rPr>
                  <w:rStyle w:val="Hyperlink"/>
                  <w:b/>
                  <w:bCs/>
                  <w:sz w:val="28"/>
                  <w:szCs w:val="28"/>
                </w:rPr>
                <w:t>Acceda</w:t>
              </w:r>
              <w:proofErr w:type="spellEnd"/>
              <w:r w:rsidRPr="3A0F9F62" w:rsidR="0736C24D">
                <w:rPr>
                  <w:rStyle w:val="Hyperlink"/>
                  <w:b/>
                  <w:bCs/>
                  <w:sz w:val="28"/>
                  <w:szCs w:val="28"/>
                </w:rPr>
                <w:t xml:space="preserve"> a </w:t>
              </w:r>
              <w:proofErr w:type="spellStart"/>
              <w:r w:rsidRPr="3A0F9F62" w:rsidR="0736C24D">
                <w:rPr>
                  <w:rStyle w:val="Hyperlink"/>
                  <w:b/>
                  <w:bCs/>
                  <w:sz w:val="28"/>
                  <w:szCs w:val="28"/>
                </w:rPr>
                <w:t>los</w:t>
              </w:r>
              <w:proofErr w:type="spellEnd"/>
              <w:r w:rsidRPr="3A0F9F62" w:rsidR="0736C24D">
                <w:rPr>
                  <w:rStyle w:val="Hyperlink"/>
                  <w:b/>
                  <w:bCs/>
                  <w:sz w:val="28"/>
                  <w:szCs w:val="28"/>
                </w:rPr>
                <w:t xml:space="preserve"> </w:t>
              </w:r>
              <w:proofErr w:type="spellStart"/>
              <w:r w:rsidRPr="3A0F9F62" w:rsidR="0736C24D">
                <w:rPr>
                  <w:rStyle w:val="Hyperlink"/>
                  <w:b/>
                  <w:bCs/>
                  <w:sz w:val="28"/>
                  <w:szCs w:val="28"/>
                </w:rPr>
                <w:t>recursos</w:t>
              </w:r>
              <w:proofErr w:type="spellEnd"/>
              <w:r w:rsidRPr="3A0F9F62" w:rsidR="0736C24D">
                <w:rPr>
                  <w:rStyle w:val="Hyperlink"/>
                  <w:b/>
                  <w:bCs/>
                  <w:sz w:val="28"/>
                  <w:szCs w:val="28"/>
                </w:rPr>
                <w:t xml:space="preserve"> </w:t>
              </w:r>
              <w:proofErr w:type="spellStart"/>
              <w:r w:rsidRPr="3A0F9F62" w:rsidR="0736C24D">
                <w:rPr>
                  <w:rStyle w:val="Hyperlink"/>
                  <w:b/>
                  <w:bCs/>
                  <w:sz w:val="28"/>
                  <w:szCs w:val="28"/>
                </w:rPr>
                <w:t>aquí</w:t>
              </w:r>
              <w:proofErr w:type="spellEnd"/>
              <w:r w:rsidRPr="3A0F9F62" w:rsidR="0736C24D">
                <w:rPr>
                  <w:rStyle w:val="Hyperlink"/>
                  <w:b/>
                  <w:bCs/>
                  <w:sz w:val="28"/>
                  <w:szCs w:val="28"/>
                </w:rPr>
                <w:t>.</w:t>
              </w:r>
            </w:hyperlink>
          </w:p>
        </w:tc>
      </w:tr>
    </w:tbl>
    <w:p w:rsidRPr="0050381C" w:rsidR="0050381C" w:rsidRDefault="0050381C" w14:paraId="23577322" w14:textId="77777777">
      <w:pPr>
        <w:rPr>
          <w:color w:val="404040" w:themeColor="text1" w:themeTint="BF"/>
        </w:rPr>
      </w:pPr>
    </w:p>
    <w:sectPr w:rsidRPr="0050381C" w:rsidR="0050381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66D"/>
    <w:multiLevelType w:val="hybridMultilevel"/>
    <w:tmpl w:val="44644364"/>
    <w:lvl w:ilvl="0" w:tplc="9220586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241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1C"/>
    <w:rsid w:val="0030527D"/>
    <w:rsid w:val="0050381C"/>
    <w:rsid w:val="00517214"/>
    <w:rsid w:val="005758A7"/>
    <w:rsid w:val="005B05F8"/>
    <w:rsid w:val="005B09A4"/>
    <w:rsid w:val="006241B6"/>
    <w:rsid w:val="00660365"/>
    <w:rsid w:val="00780B65"/>
    <w:rsid w:val="00A96C18"/>
    <w:rsid w:val="00AE0EC0"/>
    <w:rsid w:val="00B32115"/>
    <w:rsid w:val="00B61D70"/>
    <w:rsid w:val="00C33EC8"/>
    <w:rsid w:val="00C51039"/>
    <w:rsid w:val="00CC65FC"/>
    <w:rsid w:val="00D86366"/>
    <w:rsid w:val="00D91CA7"/>
    <w:rsid w:val="00DE680D"/>
    <w:rsid w:val="00E053EE"/>
    <w:rsid w:val="00E82572"/>
    <w:rsid w:val="00F55FE3"/>
    <w:rsid w:val="01AB2000"/>
    <w:rsid w:val="02039102"/>
    <w:rsid w:val="0736C24D"/>
    <w:rsid w:val="0880FCE7"/>
    <w:rsid w:val="089F591E"/>
    <w:rsid w:val="0EC1C02E"/>
    <w:rsid w:val="11830B9F"/>
    <w:rsid w:val="1224C077"/>
    <w:rsid w:val="12CA76C4"/>
    <w:rsid w:val="149B23E9"/>
    <w:rsid w:val="1533FAEC"/>
    <w:rsid w:val="15F39E51"/>
    <w:rsid w:val="1640658A"/>
    <w:rsid w:val="1E580537"/>
    <w:rsid w:val="200921E6"/>
    <w:rsid w:val="20819E96"/>
    <w:rsid w:val="21FFF4E8"/>
    <w:rsid w:val="22D4E86A"/>
    <w:rsid w:val="28E30B83"/>
    <w:rsid w:val="2ABB7195"/>
    <w:rsid w:val="3270C56C"/>
    <w:rsid w:val="372C86AB"/>
    <w:rsid w:val="3793AAE4"/>
    <w:rsid w:val="3859D8DD"/>
    <w:rsid w:val="387FE396"/>
    <w:rsid w:val="395E1F8D"/>
    <w:rsid w:val="3A0F9F62"/>
    <w:rsid w:val="3D0EEAED"/>
    <w:rsid w:val="3D931D0F"/>
    <w:rsid w:val="3E71F5E1"/>
    <w:rsid w:val="43F9359A"/>
    <w:rsid w:val="43F9B373"/>
    <w:rsid w:val="460BCDBB"/>
    <w:rsid w:val="47C69734"/>
    <w:rsid w:val="47F467BA"/>
    <w:rsid w:val="4CD320ED"/>
    <w:rsid w:val="4F542EE2"/>
    <w:rsid w:val="505DA806"/>
    <w:rsid w:val="54712D2A"/>
    <w:rsid w:val="584ED93A"/>
    <w:rsid w:val="5AEF8FC0"/>
    <w:rsid w:val="5DB20494"/>
    <w:rsid w:val="5FBDBC1D"/>
    <w:rsid w:val="60C456F6"/>
    <w:rsid w:val="650D4379"/>
    <w:rsid w:val="690691F4"/>
    <w:rsid w:val="69EBD20D"/>
    <w:rsid w:val="766FC3BE"/>
    <w:rsid w:val="7822C343"/>
    <w:rsid w:val="78ACCB96"/>
    <w:rsid w:val="7924A344"/>
    <w:rsid w:val="7B40E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AE70"/>
  <w15:chartTrackingRefBased/>
  <w15:docId w15:val="{78A87BDB-E17E-4FC5-A6BF-A562DC04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8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sgrdq" w:customStyle="1">
    <w:name w:val="jsgrdq"/>
    <w:basedOn w:val="DefaultParagraphFont"/>
    <w:rsid w:val="0050381C"/>
  </w:style>
  <w:style w:type="character" w:styleId="Hyperlink">
    <w:name w:val="Hyperlink"/>
    <w:basedOn w:val="DefaultParagraphFont"/>
    <w:uiPriority w:val="99"/>
    <w:unhideWhenUsed/>
    <w:rsid w:val="0050381C"/>
    <w:rPr>
      <w:color w:val="0078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8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381C"/>
    <w:pPr>
      <w:ind w:left="720"/>
      <w:contextualSpacing/>
    </w:pPr>
  </w:style>
  <w:style w:type="character" w:styleId="normaltextrun" w:customStyle="1">
    <w:name w:val="normaltextrun"/>
    <w:basedOn w:val="DefaultParagraphFont"/>
    <w:rsid w:val="00780B65"/>
  </w:style>
  <w:style w:type="character" w:styleId="eop" w:customStyle="1">
    <w:name w:val="eop"/>
    <w:basedOn w:val="DefaultParagraphFont"/>
    <w:rsid w:val="00780B65"/>
  </w:style>
  <w:style w:type="character" w:styleId="s1ppyq" w:customStyle="1">
    <w:name w:val="s1ppyq"/>
    <w:basedOn w:val="DefaultParagraphFont"/>
    <w:rsid w:val="00E0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hyperlink" Target="https://c67fc0a127884091a74616124b32e0b4.svc.dynamics.com/t/r/_THLtWNwNvrByUiVVAgOfBxOUmUCz-eDDJlBgPQJDic" TargetMode="External" Id="rId18" /><Relationship Type="http://schemas.openxmlformats.org/officeDocument/2006/relationships/customXml" Target="../customXml/item3.xml" Id="rId3" /><Relationship Type="http://schemas.microsoft.com/office/2020/10/relationships/intelligence" Target="intelligence2.xml" Id="rId21" /><Relationship Type="http://schemas.openxmlformats.org/officeDocument/2006/relationships/webSettings" Target="webSettings.xml" Id="rId7" /><Relationship Type="http://schemas.openxmlformats.org/officeDocument/2006/relationships/image" Target="media/image5.svg" Id="rId12" /><Relationship Type="http://schemas.openxmlformats.org/officeDocument/2006/relationships/image" Target="media/image9.svg" Id="rId17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hyperlink" Target="https://c67fc0a127884091a74616124b32e0b4.svc.dynamics.com/t/r/khB6PX_sdMEjHaApK9uPc2OzJPhQL1-LXXSlQ5VAWx4" TargetMode="External" Id="rId15" /><Relationship Type="http://schemas.openxmlformats.org/officeDocument/2006/relationships/image" Target="media/image3.sv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svg" Id="rId14" /></Relationships>
</file>

<file path=word/theme/theme1.xml><?xml version="1.0" encoding="utf-8"?>
<a:theme xmlns:a="http://schemas.openxmlformats.org/drawingml/2006/main" name="Office Theme">
  <a:themeElements>
    <a:clrScheme name="OneDigital">
      <a:dk1>
        <a:sysClr val="windowText" lastClr="000000"/>
      </a:dk1>
      <a:lt1>
        <a:sysClr val="window" lastClr="FFFFFF"/>
      </a:lt1>
      <a:dk2>
        <a:srgbClr val="00354D"/>
      </a:dk2>
      <a:lt2>
        <a:srgbClr val="E7E6E6"/>
      </a:lt2>
      <a:accent1>
        <a:srgbClr val="0078A2"/>
      </a:accent1>
      <a:accent2>
        <a:srgbClr val="F47D20"/>
      </a:accent2>
      <a:accent3>
        <a:srgbClr val="8DB936"/>
      </a:accent3>
      <a:accent4>
        <a:srgbClr val="D1D3D4"/>
      </a:accent4>
      <a:accent5>
        <a:srgbClr val="5B9BD5"/>
      </a:accent5>
      <a:accent6>
        <a:srgbClr val="70AD47"/>
      </a:accent6>
      <a:hlink>
        <a:srgbClr val="0078A2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fa5accc-2d36-4e91-8782-732ecb41d780" xsi:nil="true"/>
    <Status xmlns="efa5accc-2d36-4e91-8782-732ecb41d7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1BBE9C4B6CD4E909E004755E1929F" ma:contentTypeVersion="9" ma:contentTypeDescription="Create a new document." ma:contentTypeScope="" ma:versionID="661457887dcb8e3823bc3f6ce169da0e">
  <xsd:schema xmlns:xsd="http://www.w3.org/2001/XMLSchema" xmlns:xs="http://www.w3.org/2001/XMLSchema" xmlns:p="http://schemas.microsoft.com/office/2006/metadata/properties" xmlns:ns2="efa5accc-2d36-4e91-8782-732ecb41d780" xmlns:ns3="13136d78-fbcd-475a-a443-2dd2ca27ffa9" targetNamespace="http://schemas.microsoft.com/office/2006/metadata/properties" ma:root="true" ma:fieldsID="5a2bf6bccac5864ed34a560dc2d825bd" ns2:_="" ns3:_="">
    <xsd:import namespace="efa5accc-2d36-4e91-8782-732ecb41d780"/>
    <xsd:import namespace="13136d78-fbcd-475a-a443-2dd2ca27f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5accc-2d36-4e91-8782-732ecb41d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Note" ma:index="15" nillable="true" ma:displayName="Notes" ma:format="Dropdown" ma:internalName="Note">
      <xsd:simpleType>
        <xsd:restriction base="dms:Text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36d78-fbcd-475a-a443-2dd2ca27f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EB2B9-B0CE-49D4-BC9F-3115333323EA}">
  <ds:schemaRefs>
    <ds:schemaRef ds:uri="http://schemas.microsoft.com/office/2006/metadata/properties"/>
    <ds:schemaRef ds:uri="http://schemas.microsoft.com/office/infopath/2007/PartnerControls"/>
    <ds:schemaRef ds:uri="efa5accc-2d36-4e91-8782-732ecb41d780"/>
  </ds:schemaRefs>
</ds:datastoreItem>
</file>

<file path=customXml/itemProps2.xml><?xml version="1.0" encoding="utf-8"?>
<ds:datastoreItem xmlns:ds="http://schemas.openxmlformats.org/officeDocument/2006/customXml" ds:itemID="{6649162B-8ED0-4B40-8748-7C431D7D0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5accc-2d36-4e91-8782-732ecb41d780"/>
    <ds:schemaRef ds:uri="13136d78-fbcd-475a-a443-2dd2ca2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34C94-0CB6-4BE0-B10C-027D3531B2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Digital Insurance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Blake</dc:creator>
  <keywords/>
  <dc:description/>
  <lastModifiedBy>Madison Eddleman</lastModifiedBy>
  <revision>6</revision>
  <dcterms:created xsi:type="dcterms:W3CDTF">2023-03-15T15:22:00.0000000Z</dcterms:created>
  <dcterms:modified xsi:type="dcterms:W3CDTF">2023-03-16T21:04:18.6082015Z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0x0101004701BBE9C4B6CD4E909E004755E1929F</vt:lpwstr>
  </property>
</Properties>
</file>